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2F3" w:rsidRPr="000B1A60" w:rsidRDefault="00941B42" w:rsidP="00851EAF">
      <w:pPr>
        <w:pStyle w:val="2"/>
        <w:tabs>
          <w:tab w:val="left" w:pos="5387"/>
        </w:tabs>
        <w:spacing w:before="0" w:after="0"/>
        <w:ind w:left="496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B1A60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3242F3" w:rsidRPr="000B1A60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78174D" w:rsidRPr="000B1A60">
        <w:rPr>
          <w:rFonts w:ascii="PT Astra Serif" w:hAnsi="PT Astra Serif" w:cs="Times New Roman"/>
          <w:b w:val="0"/>
          <w:bCs w:val="0"/>
          <w:i w:val="0"/>
          <w:iCs w:val="0"/>
        </w:rPr>
        <w:t>8</w:t>
      </w:r>
      <w:r w:rsidR="003242F3" w:rsidRPr="000B1A60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3242F3" w:rsidRPr="000B1A60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="003242F3" w:rsidRPr="000B1A60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="003242F3" w:rsidRPr="000B1A60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="003242F3" w:rsidRPr="000B1A60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="003242F3" w:rsidRPr="000B1A60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жете на 20</w:t>
        </w:r>
        <w:r w:rsidR="00A34991" w:rsidRPr="000B1A60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687FB8" w:rsidRPr="000B1A60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="003242F3" w:rsidRPr="000B1A60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</w:t>
        </w:r>
        <w:r w:rsidR="009F1BD1" w:rsidRPr="000B1A60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687FB8" w:rsidRPr="000B1A60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4</w:t>
        </w:r>
        <w:r w:rsidR="007C4CB0" w:rsidRPr="000B1A60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687FB8" w:rsidRPr="000B1A60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5</w:t>
        </w:r>
        <w:r w:rsidR="003242F3" w:rsidRPr="000B1A60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3242F3" w:rsidRPr="000B1A60" w:rsidRDefault="003242F3" w:rsidP="003242F3">
      <w:pPr>
        <w:rPr>
          <w:rFonts w:ascii="PT Astra Serif" w:hAnsi="PT Astra Serif"/>
          <w:sz w:val="28"/>
          <w:szCs w:val="28"/>
        </w:rPr>
      </w:pPr>
    </w:p>
    <w:p w:rsidR="00FA727A" w:rsidRPr="000B1A60" w:rsidRDefault="00687FB8" w:rsidP="00687F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1A60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Бюджетные ассигнования на предоставление межбюджетных </w:t>
      </w:r>
    </w:p>
    <w:p w:rsidR="00A85546" w:rsidRPr="000B1A60" w:rsidRDefault="00687FB8" w:rsidP="00687F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1A60">
        <w:rPr>
          <w:rFonts w:ascii="PT Astra Serif" w:hAnsi="PT Astra Serif"/>
          <w:b/>
          <w:bCs/>
          <w:color w:val="000000"/>
          <w:sz w:val="28"/>
          <w:szCs w:val="28"/>
        </w:rPr>
        <w:t xml:space="preserve">трансфертов из областного бюджета местным бюджетам </w:t>
      </w:r>
    </w:p>
    <w:p w:rsidR="00687FB8" w:rsidRPr="000B1A60" w:rsidRDefault="00687FB8" w:rsidP="00687F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B1A60">
        <w:rPr>
          <w:rFonts w:ascii="PT Astra Serif" w:hAnsi="PT Astra Serif"/>
          <w:b/>
          <w:bCs/>
          <w:color w:val="000000"/>
          <w:sz w:val="28"/>
          <w:szCs w:val="28"/>
        </w:rPr>
        <w:t>на 2023 год и на плановый период 2024 и 2025 годов</w:t>
      </w:r>
    </w:p>
    <w:p w:rsidR="00BC5913" w:rsidRPr="000B1A60" w:rsidRDefault="00BC5913" w:rsidP="00687F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C3204F" w:rsidRPr="000B1A60" w:rsidRDefault="00C3204F" w:rsidP="00C3204F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5C5825">
        <w:rPr>
          <w:rFonts w:ascii="PT Astra Serif" w:hAnsi="PT Astra Serif"/>
          <w:sz w:val="28"/>
          <w:szCs w:val="28"/>
        </w:rPr>
        <w:t xml:space="preserve">(с изменениями от </w:t>
      </w:r>
      <w:r w:rsidR="000B1A60" w:rsidRPr="005C5825">
        <w:rPr>
          <w:rFonts w:ascii="PT Astra Serif" w:hAnsi="PT Astra Serif"/>
          <w:sz w:val="28"/>
          <w:szCs w:val="28"/>
          <w:lang w:val="en-US"/>
        </w:rPr>
        <w:t>23</w:t>
      </w:r>
      <w:r w:rsidRPr="005C5825">
        <w:rPr>
          <w:rFonts w:ascii="PT Astra Serif" w:hAnsi="PT Astra Serif"/>
          <w:sz w:val="28"/>
          <w:szCs w:val="28"/>
        </w:rPr>
        <w:t xml:space="preserve"> марта 2023 года № </w:t>
      </w:r>
      <w:r w:rsidR="000B1A60" w:rsidRPr="005C5825">
        <w:rPr>
          <w:rFonts w:ascii="PT Astra Serif" w:hAnsi="PT Astra Serif"/>
          <w:sz w:val="28"/>
          <w:szCs w:val="28"/>
          <w:lang w:val="en-US"/>
        </w:rPr>
        <w:t>25</w:t>
      </w:r>
      <w:r w:rsidRPr="005C5825">
        <w:rPr>
          <w:rFonts w:ascii="PT Astra Serif" w:hAnsi="PT Astra Serif"/>
          <w:sz w:val="28"/>
          <w:szCs w:val="28"/>
        </w:rPr>
        <w:t>-ЗСО)</w:t>
      </w:r>
      <w:bookmarkStart w:id="0" w:name="_GoBack"/>
      <w:bookmarkEnd w:id="0"/>
    </w:p>
    <w:p w:rsidR="00687FB8" w:rsidRPr="000B1A60" w:rsidRDefault="00687FB8" w:rsidP="003242F3">
      <w:pPr>
        <w:rPr>
          <w:rFonts w:ascii="PT Astra Serif" w:hAnsi="PT Astra Serif"/>
          <w:color w:val="000000"/>
          <w:sz w:val="24"/>
          <w:szCs w:val="24"/>
        </w:rPr>
      </w:pPr>
    </w:p>
    <w:p w:rsidR="00687FB8" w:rsidRPr="000B1A60" w:rsidRDefault="00687FB8" w:rsidP="002B0B44">
      <w:pPr>
        <w:ind w:right="-42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B1A6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2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687FB8" w:rsidRPr="000B1A60" w:rsidTr="00537920">
        <w:trPr>
          <w:tblHeader/>
        </w:trPr>
        <w:tc>
          <w:tcPr>
            <w:tcW w:w="4253" w:type="dxa"/>
          </w:tcPr>
          <w:p w:rsidR="00687FB8" w:rsidRPr="000B1A60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bookmarkStart w:id="1" w:name="RANGE!A7"/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</w:t>
            </w:r>
            <w:bookmarkEnd w:id="1"/>
          </w:p>
        </w:tc>
        <w:tc>
          <w:tcPr>
            <w:tcW w:w="1843" w:type="dxa"/>
          </w:tcPr>
          <w:p w:rsidR="00687FB8" w:rsidRPr="000B1A60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417" w:type="dxa"/>
            <w:vAlign w:val="center"/>
          </w:tcPr>
          <w:p w:rsidR="00687FB8" w:rsidRPr="000B1A60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vAlign w:val="center"/>
          </w:tcPr>
          <w:p w:rsidR="00687FB8" w:rsidRPr="000B1A60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vAlign w:val="center"/>
          </w:tcPr>
          <w:p w:rsidR="00687FB8" w:rsidRPr="000B1A60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</w:tbl>
    <w:p w:rsidR="00E57339" w:rsidRPr="000B1A60" w:rsidRDefault="00E57339" w:rsidP="00376CA3">
      <w:pPr>
        <w:jc w:val="center"/>
        <w:rPr>
          <w:rFonts w:ascii="PT Astra Serif" w:hAnsi="PT Astra Serif"/>
          <w:sz w:val="4"/>
          <w:szCs w:val="4"/>
        </w:rPr>
      </w:pPr>
    </w:p>
    <w:tbl>
      <w:tblPr>
        <w:tblStyle w:val="af2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E57339" w:rsidRPr="000B1A60" w:rsidTr="00376CA3">
        <w:trPr>
          <w:tblHeader/>
        </w:trPr>
        <w:tc>
          <w:tcPr>
            <w:tcW w:w="4253" w:type="dxa"/>
            <w:vAlign w:val="center"/>
          </w:tcPr>
          <w:p w:rsidR="00E57339" w:rsidRPr="000B1A60" w:rsidRDefault="00E57339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2" w:name="RANGE!A8:F63"/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bookmarkEnd w:id="2"/>
          </w:p>
        </w:tc>
        <w:tc>
          <w:tcPr>
            <w:tcW w:w="1843" w:type="dxa"/>
            <w:vAlign w:val="center"/>
          </w:tcPr>
          <w:p w:rsidR="00E57339" w:rsidRPr="000B1A60" w:rsidRDefault="00E57339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E57339" w:rsidRPr="000B1A60" w:rsidRDefault="00E57339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E57339" w:rsidRPr="000B1A60" w:rsidRDefault="00E57339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E57339" w:rsidRPr="000B1A60" w:rsidRDefault="00E57339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52164288,6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36077743,9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34203662,0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I. Дотации бюджетам мун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4505661,7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4358294,6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4340641,6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4505661,7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4358294,6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4340641,6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мом безопасного функционирования закрытых административно-террито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риальных образований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II. Субсидии бюджетам м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18354527,9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6406177,1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4531016,9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439294,1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10075,0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ленных пунктах с численностью нас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ления до 300 тысяч человек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7278,7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кольных театров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6654,0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ных библиотек)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10075,0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10075,0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Средства для достижения показателей результативности по обеспечению ра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зация учреждений культурно-досу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гового типа)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(модернизация регионал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ных и муниципальных детских школ искусств по видам искусств)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39191,6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ждений культуры)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40804,7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«умной» спортивной площадки (сре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ства для достижения показателей р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зультативности)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24671,7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Оснащение объектов спортивной инфр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структуры спортивно-технологическим оборудованием (закупка и монтаж об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рудования для создания на сельских те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риториях малых спортивных площадок, монтируемых на открытых площадках или в закрытых помещениях, на которых возможно проводить тестирование нас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ления в соответствии с требованиями Всероссийского физкультурно-спортив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softHyphen/>
              <w:t>ного комплекса «Готов к труду и об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роне» (ГТО))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экон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30230,3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205670,5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комплексных кадастровых работ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пальных бизнес-инкубаторов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4014623,6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3358150,2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1972766,3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177500,0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и муниципальных обр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246055,3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536313,8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образования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по адаптир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ванным основным общеобразовател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142691,5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177045,1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организациях, расположе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ных в сельской местности и поселках городского типа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в связи с р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стом числа обучающихся, вызванным демографическим фактором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манитарного профилей (в рамках д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результ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тов федерального проекта) (за искл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Обеспечение условий для создания це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тров образования цифрового и гуман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тарного профилей (в рамках достижения соответствующих результатов федерал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проекта) (в части расходов на опл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180333,5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условий для функционир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вания центров образования естественно-научной и технологической направле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ностей в общеобразовательных орган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зациях (в рамках достижения соотве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рования центров образования ест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ственно-научной и технологической направленностей в общеобразовател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(в рамках достиж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274751,6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рования детских технопарков «Ква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ториум» в общеобразовательных орг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низациях (в рамках достижения соо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рования детских технопарков «Ква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ториум» в общеобразовательных орг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низациях (в рамках достижения соо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го проекта) (в части расходов на опл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довательской, научно-практичес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кой, твор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ческой деятельности, занятий ф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зической культурой и спортом в обр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16091,0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18179,0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различных типов для реализации дополнительных общеразвивающих программ, для с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здания информационных систем в о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2290,1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тельной среды и развития цифровых навыков обучающихся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124171,5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167850,9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функционирования це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го проекта) (в части расходов на опл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12807,1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 доступным жильем и разв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7842560,5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нию жильем молодых семей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дернизация) объектов питьевого вод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снабжения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мероприятий по пересел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нию граждан из аварийного жилищного фонда, в том числе переселению граждан из аварийного жилищного фонда с уч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том необходимости развития малоэта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жилищного строительства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4249363,3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мероприятий по пересел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нию граждан из аварийного жилищного фонда, в том числе переселению граждан из аварийного жилищного фонда с уч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том необходимости развития малоэта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жилищного строительства,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1924368,4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2553419,5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2158507,5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2041466,6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933377,1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1195466,6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мероприятий по ремонту автомобильных дорог общего польз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дорожных сооружений на них в гр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ницах городских округов области)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щего пользования местного значения Саратовской агломерации в границах городских поселений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«Охрана окруж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ющей среды, воспроизводство и р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использование приро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1953036,0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144405,1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140000,0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граммы «Увековечение памяти п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гибших при защите Отечества на 2019–2024 годы» (обустройство и во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становление воинских захоронений, находящихся в государственной (м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ниципальной) собственности)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1808850,5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«Комплексное ра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351446,3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239336,3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171113,5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комплексного развития сельских территорий (обустройство об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ъ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ектами инженерной инфраструктуры и благоустройство площадок, распол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ры на сельских территориях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струкция (модернизация), капитал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III. Субвенции бюджетам м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25870645,1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24645205,3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24672818,8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«Социальная по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541021,7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560781,0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581369,6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данам субсидий на оплату жилого п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25060122,2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23807706,8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23807706,8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ставления компенсации родительской платы за присмотр и уход за детьми в муниципальных образовательных о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ганизациях, реализующих образов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тельную программу дошкольного о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муниц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Финансовое обеспечение образовател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деятельности муниципальных д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школьных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6246785,7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ние за классное руководство педагог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ческим работникам государственных и муниципальных общеобразовательных организаций, реализующих образов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начального общ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образовательные пр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граммы основного общего образов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ния, образовательные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16614348,8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тания родителям (законным предст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вителям) обучающихся по образов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начального о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 на дому детей-инвалидов и детей, нуждающихся в длительном лечении, которые по с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стоянию здоровья временно или п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стоянно не могут посещать образов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тельные организации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ного общего и среднего общего обр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ставления питания отдельным катег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образования, по предоставлению компенсации стоим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сти горячего питания родителям (з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конным представителям) обучающи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ся по образовательным программам начального общего образования на дому детей-инвалидов и детей, ну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дающихся в длительном лечении, к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торые по состоянию здоровья време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но или постоянно не могут посещать образовательные организации, и ч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стичному финансированию расходов на присмотр и уход за детьми д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бюджетные фонды Российской Фед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тельству в </w:t>
            </w:r>
            <w:r w:rsidRPr="000B1A60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отношении несовершенн</w:t>
            </w:r>
            <w:r w:rsidRPr="000B1A60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0B1A60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0B1A60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0B1A60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нию, содержанию и ремонту пусту</w:t>
            </w:r>
            <w:r w:rsidRPr="000B1A60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ю</w:t>
            </w:r>
            <w:r w:rsidRPr="000B1A60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щих жилых помещений, закрепленных за детьми-сиротами и детьми, оставш</w:t>
            </w:r>
            <w:r w:rsidRPr="000B1A60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0B1A60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мися без попечения родителей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тремизма и противодействие нез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62413,5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62413,5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62413,5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созданию и организ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администрати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0B1A6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0B1A6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«Развитие государстве</w:t>
            </w:r>
            <w:r w:rsidRPr="000B1A6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</w:t>
            </w:r>
            <w:r w:rsidRPr="000B1A6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109834,5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114370,8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119249,9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84853,8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санкцион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рованию финансовыми органами м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щимся участниками бюджетного пр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Осуществление переданных полн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58508,5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60953,5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63099,3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ставлению (изменению) списков ка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дидатов в присяжные заседатели ф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38744,7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38979,7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38979,7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органами местного с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моуправления отдельных государстве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полномочий по осуществлению р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гионального государственного жили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контроля (надзора) и регионального государственного лицензионного конт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softHyphen/>
              <w:t>роля за осуществлением предприним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тельской деятельности по управлению многоквартирными домами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проведения мероприятий при ос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ществлении деятельности по обращ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нию с животными без владельцев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IV. Иные межбюджетные трансферты бюджетам муниц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3433453,8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668066,9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659184,7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321580,5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198644,5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ти учреждений культурно-досугового типа (создание и модернизация учр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ждений культурно-досугового типа)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46600,0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172525,1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тельству крытых ледовых арен (лед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вых дворцов)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142925,1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комплекса мероприятий, св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занных с эффективным использованием тренировочных площадок после пров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дения чемпионата мира по футболу             2018 года в Российской Федерации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579946,0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Реконструкция, капитальный ремонт объектов недвижимости, перепрофил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руемых под использование в общеобр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зовательных целях, а также строител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ство новых объектов в составе создава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0B1A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мого имущественного комплекса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и укрепление материал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211972,0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 доступным жильем и разв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180000,0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5E 1 08 79350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портной инфраструктурой земельных участков, предоставленных (подлеж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щих предоставлению) для жилищного строительства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846010,0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179924,1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5Ж 1 11 78910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Изъятие земельных участков и расп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ложенных на них объектов недвиж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мости для размещения линейных об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ектов, связанных с реализацией кру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ных социально значимых проектов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60128,8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558437,8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«Повышение эне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гоэффективности и энергосбереж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0B1A6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0B1A6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«Развитие государстве</w:t>
            </w:r>
            <w:r w:rsidRPr="000B1A6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</w:t>
            </w:r>
            <w:r w:rsidRPr="000B1A6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169814,8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169814,8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169814,8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ально-экономического развития мун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ципалитетов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Размещение социально значимой и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формации в печатных средствах ма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информации, учрежденных о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ганами местного самоуправления, и в сетевых изданиях, учрежденных да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ными печатными средствами массовой информации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«Патриотическое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212466,5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209445,8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советников д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ректора по воспитанию и взаимоде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ствию с детскими общественными объединениями в общеобразовател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212466,5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ского конкурса лучших проектов с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«Комплексное ра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63129,0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(приобретение) жилья, предоставляемого по договору найма жилого помещения, для граждан, ос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ществляющих трудовую деятельность на сельских территориях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70 1 01 78990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разработке пр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ектно-сметной документации в целях обеспечения комплексного развития сельских территорий (создание, реко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струкция (модернизация), капитал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ный ремонт объектов социальной и культурной сферы, включая мн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гофункциональные центры)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70 3 04 78960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127982,0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3204F" w:rsidRPr="000B1A60" w:rsidTr="00376CA3">
        <w:tc>
          <w:tcPr>
            <w:tcW w:w="425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Содействие в уточнении сведений о границах населенных пунктов и терр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ториальных зон в Едином госуда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ственном реестре недвижимости</w:t>
            </w:r>
          </w:p>
        </w:tc>
        <w:tc>
          <w:tcPr>
            <w:tcW w:w="1843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127982,0</w:t>
            </w:r>
          </w:p>
        </w:tc>
        <w:tc>
          <w:tcPr>
            <w:tcW w:w="1418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C3204F" w:rsidRPr="000B1A60" w:rsidRDefault="00C3204F" w:rsidP="00C3204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B1A6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</w:tbl>
    <w:p w:rsidR="00C3204F" w:rsidRPr="000B1A60" w:rsidRDefault="00C3204F">
      <w:pPr>
        <w:rPr>
          <w:rFonts w:ascii="PT Astra Serif" w:hAnsi="PT Astra Serif"/>
        </w:rPr>
      </w:pPr>
    </w:p>
    <w:p w:rsidR="00437DE3" w:rsidRPr="000B1A60" w:rsidRDefault="00437DE3">
      <w:pPr>
        <w:rPr>
          <w:rFonts w:ascii="PT Astra Serif" w:hAnsi="PT Astra Serif"/>
        </w:rPr>
      </w:pPr>
    </w:p>
    <w:p w:rsidR="00100677" w:rsidRPr="000B1A60" w:rsidRDefault="00100677">
      <w:pPr>
        <w:rPr>
          <w:rFonts w:ascii="PT Astra Serif" w:hAnsi="PT Astra Serif"/>
        </w:rPr>
      </w:pPr>
    </w:p>
    <w:p w:rsidR="00BC5913" w:rsidRPr="000B1A60" w:rsidRDefault="00BC5913">
      <w:pPr>
        <w:rPr>
          <w:rFonts w:ascii="PT Astra Serif" w:hAnsi="PT Astra Serif"/>
        </w:rPr>
      </w:pPr>
    </w:p>
    <w:p w:rsidR="002B0B44" w:rsidRPr="000B1A60" w:rsidRDefault="002B0B44" w:rsidP="00A85546">
      <w:pPr>
        <w:suppressAutoHyphens/>
        <w:rPr>
          <w:rFonts w:ascii="PT Astra Serif" w:hAnsi="PT Astra Serif"/>
          <w:sz w:val="16"/>
          <w:szCs w:val="28"/>
        </w:rPr>
      </w:pPr>
    </w:p>
    <w:p w:rsidR="00BC5913" w:rsidRPr="000B1A60" w:rsidRDefault="00BC5913">
      <w:pPr>
        <w:suppressAutoHyphens/>
        <w:rPr>
          <w:rFonts w:ascii="PT Astra Serif" w:hAnsi="PT Astra Serif"/>
          <w:sz w:val="16"/>
          <w:szCs w:val="28"/>
        </w:rPr>
      </w:pPr>
    </w:p>
    <w:sectPr w:rsidR="00BC5913" w:rsidRPr="000B1A60" w:rsidSect="002B0B44">
      <w:headerReference w:type="default" r:id="rId10"/>
      <w:pgSz w:w="11906" w:h="16838" w:code="9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920" w:rsidRDefault="00537920" w:rsidP="004C020B">
      <w:r>
        <w:separator/>
      </w:r>
    </w:p>
  </w:endnote>
  <w:endnote w:type="continuationSeparator" w:id="0">
    <w:p w:rsidR="00537920" w:rsidRDefault="00537920" w:rsidP="004C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920" w:rsidRDefault="00537920" w:rsidP="004C020B">
      <w:r>
        <w:separator/>
      </w:r>
    </w:p>
  </w:footnote>
  <w:footnote w:type="continuationSeparator" w:id="0">
    <w:p w:rsidR="00537920" w:rsidRDefault="00537920" w:rsidP="004C0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537920" w:rsidRPr="00E57339" w:rsidRDefault="00537920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E57339">
          <w:rPr>
            <w:rFonts w:ascii="PT Astra Serif" w:hAnsi="PT Astra Serif"/>
            <w:sz w:val="24"/>
            <w:szCs w:val="24"/>
          </w:rPr>
          <w:fldChar w:fldCharType="begin"/>
        </w:r>
        <w:r w:rsidRPr="00E57339">
          <w:rPr>
            <w:rFonts w:ascii="PT Astra Serif" w:hAnsi="PT Astra Serif"/>
            <w:sz w:val="24"/>
            <w:szCs w:val="24"/>
          </w:rPr>
          <w:instrText>PAGE   \* MERGEFORMAT</w:instrText>
        </w:r>
        <w:r w:rsidRPr="00E57339">
          <w:rPr>
            <w:rFonts w:ascii="PT Astra Serif" w:hAnsi="PT Astra Serif"/>
            <w:sz w:val="24"/>
            <w:szCs w:val="24"/>
          </w:rPr>
          <w:fldChar w:fldCharType="separate"/>
        </w:r>
        <w:r w:rsidR="005C5825">
          <w:rPr>
            <w:rFonts w:ascii="PT Astra Serif" w:hAnsi="PT Astra Serif"/>
            <w:noProof/>
            <w:sz w:val="24"/>
            <w:szCs w:val="24"/>
          </w:rPr>
          <w:t>13</w:t>
        </w:r>
        <w:r w:rsidRPr="00E5733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537920" w:rsidRDefault="0053792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09"/>
  <w:autoHyphenation/>
  <w:characterSpacingControl w:val="doNotCompress"/>
  <w:hdrShapeDefaults>
    <o:shapedefaults v:ext="edit" spidmax="360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4FF"/>
    <w:rsid w:val="000048B6"/>
    <w:rsid w:val="00004CF2"/>
    <w:rsid w:val="000178A6"/>
    <w:rsid w:val="00024B48"/>
    <w:rsid w:val="000303A5"/>
    <w:rsid w:val="00037708"/>
    <w:rsid w:val="000634FC"/>
    <w:rsid w:val="00071FB5"/>
    <w:rsid w:val="0008203F"/>
    <w:rsid w:val="000824B2"/>
    <w:rsid w:val="00083BE1"/>
    <w:rsid w:val="000A3B6A"/>
    <w:rsid w:val="000A7155"/>
    <w:rsid w:val="000B1A60"/>
    <w:rsid w:val="000B64FF"/>
    <w:rsid w:val="000E2C76"/>
    <w:rsid w:val="00100677"/>
    <w:rsid w:val="00104802"/>
    <w:rsid w:val="001061C9"/>
    <w:rsid w:val="001120F2"/>
    <w:rsid w:val="001357AE"/>
    <w:rsid w:val="00141611"/>
    <w:rsid w:val="0014292B"/>
    <w:rsid w:val="00147A93"/>
    <w:rsid w:val="00192D65"/>
    <w:rsid w:val="001952E1"/>
    <w:rsid w:val="00196E90"/>
    <w:rsid w:val="001A5990"/>
    <w:rsid w:val="001D5ABF"/>
    <w:rsid w:val="001E1899"/>
    <w:rsid w:val="001E75D5"/>
    <w:rsid w:val="001F15E3"/>
    <w:rsid w:val="001F394B"/>
    <w:rsid w:val="00202B37"/>
    <w:rsid w:val="00214735"/>
    <w:rsid w:val="00224B94"/>
    <w:rsid w:val="00263ADE"/>
    <w:rsid w:val="00265F13"/>
    <w:rsid w:val="00275A9E"/>
    <w:rsid w:val="00276041"/>
    <w:rsid w:val="0027614B"/>
    <w:rsid w:val="002764FE"/>
    <w:rsid w:val="002A05C3"/>
    <w:rsid w:val="002A7DBD"/>
    <w:rsid w:val="002B0B44"/>
    <w:rsid w:val="002B3AE8"/>
    <w:rsid w:val="002D23B9"/>
    <w:rsid w:val="002E1175"/>
    <w:rsid w:val="002F4D72"/>
    <w:rsid w:val="00302A0A"/>
    <w:rsid w:val="0031081D"/>
    <w:rsid w:val="003117C8"/>
    <w:rsid w:val="003242F3"/>
    <w:rsid w:val="00334823"/>
    <w:rsid w:val="00376CA3"/>
    <w:rsid w:val="00380AEC"/>
    <w:rsid w:val="00386940"/>
    <w:rsid w:val="003906D8"/>
    <w:rsid w:val="003932DA"/>
    <w:rsid w:val="003A4EC7"/>
    <w:rsid w:val="003A7824"/>
    <w:rsid w:val="003B224E"/>
    <w:rsid w:val="003B65BB"/>
    <w:rsid w:val="003C2B9E"/>
    <w:rsid w:val="0041415D"/>
    <w:rsid w:val="00423381"/>
    <w:rsid w:val="00437DE3"/>
    <w:rsid w:val="004435A5"/>
    <w:rsid w:val="00454383"/>
    <w:rsid w:val="00490364"/>
    <w:rsid w:val="00494162"/>
    <w:rsid w:val="004956D6"/>
    <w:rsid w:val="004A6A39"/>
    <w:rsid w:val="004B3ADE"/>
    <w:rsid w:val="004B77D4"/>
    <w:rsid w:val="004C020B"/>
    <w:rsid w:val="004C5D89"/>
    <w:rsid w:val="004D1695"/>
    <w:rsid w:val="004D1BE3"/>
    <w:rsid w:val="004E238B"/>
    <w:rsid w:val="00514BCA"/>
    <w:rsid w:val="0051529C"/>
    <w:rsid w:val="00517FDD"/>
    <w:rsid w:val="00531A7A"/>
    <w:rsid w:val="00537920"/>
    <w:rsid w:val="005441C5"/>
    <w:rsid w:val="005511DC"/>
    <w:rsid w:val="00575813"/>
    <w:rsid w:val="00576383"/>
    <w:rsid w:val="0058530E"/>
    <w:rsid w:val="00585732"/>
    <w:rsid w:val="005C0A6C"/>
    <w:rsid w:val="005C1035"/>
    <w:rsid w:val="005C2AE2"/>
    <w:rsid w:val="005C5825"/>
    <w:rsid w:val="005D1D2D"/>
    <w:rsid w:val="005E2CEA"/>
    <w:rsid w:val="005F4B8E"/>
    <w:rsid w:val="0060724D"/>
    <w:rsid w:val="00624E24"/>
    <w:rsid w:val="0062699C"/>
    <w:rsid w:val="00636990"/>
    <w:rsid w:val="00641A00"/>
    <w:rsid w:val="0068465D"/>
    <w:rsid w:val="00684684"/>
    <w:rsid w:val="00684A24"/>
    <w:rsid w:val="00687FB8"/>
    <w:rsid w:val="0069637B"/>
    <w:rsid w:val="006A5A07"/>
    <w:rsid w:val="006A7813"/>
    <w:rsid w:val="006B1E97"/>
    <w:rsid w:val="006F2E95"/>
    <w:rsid w:val="00703722"/>
    <w:rsid w:val="00707D1F"/>
    <w:rsid w:val="007200A0"/>
    <w:rsid w:val="007350B0"/>
    <w:rsid w:val="00764EF3"/>
    <w:rsid w:val="00774A80"/>
    <w:rsid w:val="0078174D"/>
    <w:rsid w:val="007A162C"/>
    <w:rsid w:val="007A163A"/>
    <w:rsid w:val="007C4CB0"/>
    <w:rsid w:val="007E3C6D"/>
    <w:rsid w:val="007F2201"/>
    <w:rsid w:val="007F3A2E"/>
    <w:rsid w:val="00800DB7"/>
    <w:rsid w:val="0080384D"/>
    <w:rsid w:val="00815B7E"/>
    <w:rsid w:val="0083687F"/>
    <w:rsid w:val="00851EAF"/>
    <w:rsid w:val="00866177"/>
    <w:rsid w:val="00870632"/>
    <w:rsid w:val="00871AE2"/>
    <w:rsid w:val="0089069C"/>
    <w:rsid w:val="008A29B5"/>
    <w:rsid w:val="008B23D7"/>
    <w:rsid w:val="008B3C0F"/>
    <w:rsid w:val="008B6DD6"/>
    <w:rsid w:val="008C4843"/>
    <w:rsid w:val="008D096F"/>
    <w:rsid w:val="00930733"/>
    <w:rsid w:val="0093506F"/>
    <w:rsid w:val="00941B42"/>
    <w:rsid w:val="00946936"/>
    <w:rsid w:val="00984E16"/>
    <w:rsid w:val="009A0BA0"/>
    <w:rsid w:val="009B1B0B"/>
    <w:rsid w:val="009B1D18"/>
    <w:rsid w:val="009D0C29"/>
    <w:rsid w:val="009F1BD1"/>
    <w:rsid w:val="009F3AA8"/>
    <w:rsid w:val="00A02135"/>
    <w:rsid w:val="00A037F7"/>
    <w:rsid w:val="00A111FA"/>
    <w:rsid w:val="00A11C54"/>
    <w:rsid w:val="00A17FBA"/>
    <w:rsid w:val="00A331B7"/>
    <w:rsid w:val="00A34991"/>
    <w:rsid w:val="00A36987"/>
    <w:rsid w:val="00A476FF"/>
    <w:rsid w:val="00A5424E"/>
    <w:rsid w:val="00A551F7"/>
    <w:rsid w:val="00A56427"/>
    <w:rsid w:val="00A60AE0"/>
    <w:rsid w:val="00A725A3"/>
    <w:rsid w:val="00A85546"/>
    <w:rsid w:val="00A94F08"/>
    <w:rsid w:val="00AA2346"/>
    <w:rsid w:val="00AA7DC9"/>
    <w:rsid w:val="00AB5130"/>
    <w:rsid w:val="00AC5263"/>
    <w:rsid w:val="00AC6EDD"/>
    <w:rsid w:val="00AE5BC1"/>
    <w:rsid w:val="00AF262A"/>
    <w:rsid w:val="00AF5A74"/>
    <w:rsid w:val="00AF67AE"/>
    <w:rsid w:val="00B00CCC"/>
    <w:rsid w:val="00B3164A"/>
    <w:rsid w:val="00B45164"/>
    <w:rsid w:val="00B56BDA"/>
    <w:rsid w:val="00B73D50"/>
    <w:rsid w:val="00B75511"/>
    <w:rsid w:val="00B7731B"/>
    <w:rsid w:val="00B81F33"/>
    <w:rsid w:val="00B834BD"/>
    <w:rsid w:val="00B83F05"/>
    <w:rsid w:val="00B9027E"/>
    <w:rsid w:val="00B918DC"/>
    <w:rsid w:val="00B974BB"/>
    <w:rsid w:val="00BC5913"/>
    <w:rsid w:val="00BF0A33"/>
    <w:rsid w:val="00BF3BC4"/>
    <w:rsid w:val="00C061BC"/>
    <w:rsid w:val="00C16D4E"/>
    <w:rsid w:val="00C3204F"/>
    <w:rsid w:val="00C343FC"/>
    <w:rsid w:val="00C42747"/>
    <w:rsid w:val="00C432D9"/>
    <w:rsid w:val="00C53790"/>
    <w:rsid w:val="00C545BE"/>
    <w:rsid w:val="00C60F91"/>
    <w:rsid w:val="00C77996"/>
    <w:rsid w:val="00C818F7"/>
    <w:rsid w:val="00C970CF"/>
    <w:rsid w:val="00CB0B37"/>
    <w:rsid w:val="00CB0BD8"/>
    <w:rsid w:val="00CC4F88"/>
    <w:rsid w:val="00CE464E"/>
    <w:rsid w:val="00CF4BD5"/>
    <w:rsid w:val="00D026E0"/>
    <w:rsid w:val="00D05665"/>
    <w:rsid w:val="00D06D7B"/>
    <w:rsid w:val="00D13AA3"/>
    <w:rsid w:val="00D14707"/>
    <w:rsid w:val="00D31192"/>
    <w:rsid w:val="00D4575C"/>
    <w:rsid w:val="00D63C1F"/>
    <w:rsid w:val="00D71784"/>
    <w:rsid w:val="00D85734"/>
    <w:rsid w:val="00DA1BC2"/>
    <w:rsid w:val="00DA7E2A"/>
    <w:rsid w:val="00DB38DC"/>
    <w:rsid w:val="00DB7E6F"/>
    <w:rsid w:val="00DC49D6"/>
    <w:rsid w:val="00DD3885"/>
    <w:rsid w:val="00DE10DA"/>
    <w:rsid w:val="00DE6CA6"/>
    <w:rsid w:val="00DE6F24"/>
    <w:rsid w:val="00DF01F9"/>
    <w:rsid w:val="00E070C7"/>
    <w:rsid w:val="00E1250F"/>
    <w:rsid w:val="00E374ED"/>
    <w:rsid w:val="00E57339"/>
    <w:rsid w:val="00E6287C"/>
    <w:rsid w:val="00E64A7B"/>
    <w:rsid w:val="00E91E70"/>
    <w:rsid w:val="00EA780B"/>
    <w:rsid w:val="00EB116E"/>
    <w:rsid w:val="00F07906"/>
    <w:rsid w:val="00F14542"/>
    <w:rsid w:val="00F147E3"/>
    <w:rsid w:val="00F1798C"/>
    <w:rsid w:val="00F561E8"/>
    <w:rsid w:val="00F93F06"/>
    <w:rsid w:val="00FA10C8"/>
    <w:rsid w:val="00FA727A"/>
    <w:rsid w:val="00FB235B"/>
    <w:rsid w:val="00FB3690"/>
    <w:rsid w:val="00FD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0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BC64C-9AE4-4F6B-895B-E8989255E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13</Pages>
  <Words>3893</Words>
  <Characters>22191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Яицкова Елизавета Дмитриевна</dc:creator>
  <cp:lastModifiedBy>Уполовникова Светлана Геннадьевна</cp:lastModifiedBy>
  <cp:revision>19</cp:revision>
  <cp:lastPrinted>2022-11-29T08:02:00Z</cp:lastPrinted>
  <dcterms:created xsi:type="dcterms:W3CDTF">2022-11-22T06:21:00Z</dcterms:created>
  <dcterms:modified xsi:type="dcterms:W3CDTF">2023-03-27T10:34:00Z</dcterms:modified>
</cp:coreProperties>
</file>